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BBCC3" w14:textId="31E58288" w:rsidR="00AB08D2" w:rsidRDefault="00552AD7" w:rsidP="00552AD7">
      <w:pPr>
        <w:rPr>
          <w:b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A630DC1" wp14:editId="4208128F">
            <wp:simplePos x="0" y="0"/>
            <wp:positionH relativeFrom="column">
              <wp:posOffset>960120</wp:posOffset>
            </wp:positionH>
            <wp:positionV relativeFrom="paragraph">
              <wp:posOffset>-449580</wp:posOffset>
            </wp:positionV>
            <wp:extent cx="4907280" cy="686435"/>
            <wp:effectExtent l="0" t="0" r="7620" b="0"/>
            <wp:wrapNone/>
            <wp:docPr id="45122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4199"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C4690" wp14:editId="591255E8">
                <wp:simplePos x="0" y="0"/>
                <wp:positionH relativeFrom="column">
                  <wp:posOffset>-449580</wp:posOffset>
                </wp:positionH>
                <wp:positionV relativeFrom="paragraph">
                  <wp:posOffset>-904875</wp:posOffset>
                </wp:positionV>
                <wp:extent cx="7749540" cy="381000"/>
                <wp:effectExtent l="0" t="0" r="22860" b="19050"/>
                <wp:wrapNone/>
                <wp:docPr id="91200801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381000"/>
                        </a:xfrm>
                        <a:prstGeom prst="rect">
                          <a:avLst/>
                        </a:prstGeom>
                        <a:solidFill>
                          <a:srgbClr val="25306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10DD10" id="Rectangle 2" o:spid="_x0000_s1026" style="position:absolute;margin-left:-35.4pt;margin-top:-71.25pt;width:610.2pt;height:3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7ZcgIAAEcFAAAOAAAAZHJzL2Uyb0RvYy54bWysVEtv2zAMvg/YfxB0X22nSR9BnSJo0WFA&#10;0RZth54VWYoNyKJGKa/9+lGy4wRtscOwi0ya5MeHPurqetsatlboG7AlL05yzpSVUDV2WfKfr3ff&#10;LjjzQdhKGLCq5Dvl+fXs65erjZuqEdRgKoWMQKyfblzJ6xDcNMu8rFUr/Ak4ZcmoAVsRSMVlVqHY&#10;EHprslGen2UbwMohSOU9/b3tjHyW8LVWMjxq7VVgpuRUW0gnpnMRz2x2JaZLFK5uZF+G+IcqWtFY&#10;SjpA3Yog2AqbD1BtIxE86HAioc1A60aq1AN1U+TvunmphVOpFxqOd8OY/P+DlQ/rF/eENIaN81NP&#10;Yuxiq7GNX6qPbdOwdsOw1DYwST/Pz8eXkzHNVJLt9KLI8zTN7BDt0IfvCloWhZIjXUaakVjf+0AZ&#10;yXXvEpN5ME111xiTFFwubgyytaCLG01O87PbeFcUcuSWHWpOUtgZFYONfVaaNRVVOUoZE53UgCek&#10;VDYUnakWlerSFJNDD0NEypkAI7Km8gbsHiBS9SN2V2zvH0NVYuMQnP+tsC54iEiZwYYhuG0s4GcA&#10;hrrqM3f+VP7RaKK4gGr3hAyh2wXv5F1D93MvfHgSSOSnK6WFDo90aAObkkMvcVYD/v7sf/QnTpKV&#10;sw0tU8n9r5VAxZn5YYmtl8U4MiUkZTw5H5GCx5bFscWu2hugay/o6XAyidE/mL2oEdo32vt5zEom&#10;YSXlLrkMuFduQrfk9HJINZ8nN9o4J8K9fXEygsepRv69bt8Eup6kgej9APvFE9N3XO18Y6SF+SqA&#10;bhKRD3Pt503bmojTvyzxOTjWk9fh/Zv9AQAA//8DAFBLAwQUAAYACAAAACEAVf/3UeIAAAANAQAA&#10;DwAAAGRycy9kb3ducmV2LnhtbEyPQU/DMAyF70j8h8hI3La01Rhd13RCCE6IAx0S4pY1XltonK5J&#10;t8Kvxzuxm/3e0/PnfDPZThxx8K0jBfE8AoFUOdNSreB9+zxLQfigyejOESr4QQ+b4voq15lxJ3rD&#10;YxlqwSXkM62gCaHPpPRVg1b7ueuR2Nu7werA61BLM+gTl9tOJlG0lFa3xBca3eNjg9V3OVoFW137&#10;8dA+HT5k6bqXffr1+pn8KnV7Mz2sQQScwn8YzviMDgUz7dxIxotOwew+YvTAQ7xI7kCcI/FitQSx&#10;Yy1lSRa5vPyi+AMAAP//AwBQSwECLQAUAAYACAAAACEAtoM4kv4AAADhAQAAEwAAAAAAAAAAAAAA&#10;AAAAAAAAW0NvbnRlbnRfVHlwZXNdLnhtbFBLAQItABQABgAIAAAAIQA4/SH/1gAAAJQBAAALAAAA&#10;AAAAAAAAAAAAAC8BAABfcmVscy8ucmVsc1BLAQItABQABgAIAAAAIQBW207ZcgIAAEcFAAAOAAAA&#10;AAAAAAAAAAAAAC4CAABkcnMvZTJvRG9jLnhtbFBLAQItABQABgAIAAAAIQBV//dR4gAAAA0BAAAP&#10;AAAAAAAAAAAAAAAAAMwEAABkcnMvZG93bnJldi54bWxQSwUGAAAAAAQABADzAAAA2wUAAAAA&#10;" fillcolor="#25306d" strokecolor="#030e13 [484]" strokeweight="1pt"/>
            </w:pict>
          </mc:Fallback>
        </mc:AlternateContent>
      </w:r>
    </w:p>
    <w:p w14:paraId="19972488" w14:textId="77777777" w:rsidR="00552AD7" w:rsidRDefault="00552AD7" w:rsidP="00333CC7">
      <w:pPr>
        <w:jc w:val="center"/>
        <w:rPr>
          <w:rStyle w:val="IntenseReference"/>
          <w:rFonts w:ascii="Avenir Next LT Pro" w:hAnsi="Avenir Next LT Pro"/>
          <w:color w:val="auto"/>
          <w:sz w:val="32"/>
          <w:szCs w:val="32"/>
        </w:rPr>
      </w:pPr>
    </w:p>
    <w:p w14:paraId="5AC4933D" w14:textId="0CA10DB2" w:rsidR="00514325" w:rsidRPr="00AB08D2" w:rsidRDefault="00514325" w:rsidP="00333CC7">
      <w:pPr>
        <w:jc w:val="center"/>
        <w:rPr>
          <w:rStyle w:val="IntenseReference"/>
          <w:rFonts w:ascii="Avenir Next LT Pro" w:hAnsi="Avenir Next LT Pro"/>
          <w:color w:val="auto"/>
          <w:sz w:val="32"/>
          <w:szCs w:val="32"/>
        </w:rPr>
      </w:pPr>
      <w:r w:rsidRPr="00AB08D2">
        <w:rPr>
          <w:rStyle w:val="IntenseReference"/>
          <w:rFonts w:ascii="Avenir Next LT Pro" w:hAnsi="Avenir Next LT Pro"/>
          <w:color w:val="auto"/>
          <w:sz w:val="32"/>
          <w:szCs w:val="32"/>
        </w:rPr>
        <w:t>Intent to Reclassify</w:t>
      </w:r>
    </w:p>
    <w:p w14:paraId="0F9CA544" w14:textId="55330787" w:rsidR="00333CC7" w:rsidRPr="00333CC7" w:rsidRDefault="00333CC7" w:rsidP="00552AD7">
      <w:pPr>
        <w:jc w:val="center"/>
        <w:rPr>
          <w:rFonts w:ascii="Avenir Next LT Pro" w:hAnsi="Avenir Next LT Pro"/>
          <w:bCs/>
          <w:spacing w:val="-2"/>
        </w:rPr>
      </w:pPr>
      <w:r w:rsidRPr="00333CC7">
        <w:rPr>
          <w:rFonts w:ascii="Avenir Next LT Pro" w:hAnsi="Avenir Next LT Pro"/>
          <w:bCs/>
          <w:spacing w:val="-2"/>
        </w:rPr>
        <w:t xml:space="preserve">To begin the reclassification process, </w:t>
      </w:r>
      <w:r w:rsidR="00AB08D2">
        <w:rPr>
          <w:rFonts w:ascii="Avenir Next LT Pro" w:hAnsi="Avenir Next LT Pro"/>
          <w:bCs/>
          <w:spacing w:val="-2"/>
        </w:rPr>
        <w:t xml:space="preserve">please </w:t>
      </w:r>
      <w:r w:rsidRPr="00333CC7">
        <w:rPr>
          <w:rFonts w:ascii="Avenir Next LT Pro" w:hAnsi="Avenir Next LT Pro"/>
          <w:bCs/>
          <w:spacing w:val="-2"/>
        </w:rPr>
        <w:t>a</w:t>
      </w:r>
      <w:r w:rsidR="00514325" w:rsidRPr="00333CC7">
        <w:rPr>
          <w:rFonts w:ascii="Avenir Next LT Pro" w:hAnsi="Avenir Next LT Pro"/>
          <w:bCs/>
          <w:spacing w:val="-2"/>
        </w:rPr>
        <w:t xml:space="preserve">dd the </w:t>
      </w:r>
      <w:r w:rsidR="00AB08D2" w:rsidRPr="00333CC7">
        <w:rPr>
          <w:rFonts w:ascii="Avenir Next LT Pro" w:hAnsi="Avenir Next LT Pro"/>
          <w:bCs/>
          <w:spacing w:val="-2"/>
        </w:rPr>
        <w:t>template below</w:t>
      </w:r>
      <w:r w:rsidR="00514325" w:rsidRPr="00333CC7">
        <w:rPr>
          <w:rFonts w:ascii="Avenir Next LT Pro" w:hAnsi="Avenir Next LT Pro"/>
          <w:bCs/>
          <w:spacing w:val="-2"/>
        </w:rPr>
        <w:t xml:space="preserve"> to your organization’s letterhead, sign and submit it to </w:t>
      </w:r>
      <w:r w:rsidR="00C34B3E">
        <w:rPr>
          <w:rFonts w:ascii="Avenir Next LT Pro" w:hAnsi="Avenir Next LT Pro"/>
          <w:bCs/>
          <w:spacing w:val="-2"/>
        </w:rPr>
        <w:t xml:space="preserve">Paul O’Connell at </w:t>
      </w:r>
      <w:hyperlink r:id="rId5" w:history="1">
        <w:r w:rsidR="00C34B3E" w:rsidRPr="00174615">
          <w:rPr>
            <w:rStyle w:val="Hyperlink"/>
            <w:rFonts w:ascii="Avenir Next LT Pro" w:hAnsi="Avenir Next LT Pro"/>
            <w:bCs/>
            <w:spacing w:val="-2"/>
          </w:rPr>
          <w:t>oconnellp2@michigan.org</w:t>
        </w:r>
      </w:hyperlink>
      <w:r w:rsidR="00C34B3E">
        <w:rPr>
          <w:rFonts w:ascii="Avenir Next LT Pro" w:hAnsi="Avenir Next LT Pro"/>
          <w:bCs/>
          <w:spacing w:val="-2"/>
        </w:rPr>
        <w:t xml:space="preserve"> and Nicole Whitehead at </w:t>
      </w:r>
      <w:hyperlink r:id="rId6" w:history="1">
        <w:r w:rsidR="00C34B3E" w:rsidRPr="00174615">
          <w:rPr>
            <w:rStyle w:val="Hyperlink"/>
            <w:rFonts w:ascii="Avenir Next LT Pro" w:hAnsi="Avenir Next LT Pro"/>
            <w:bCs/>
            <w:spacing w:val="-2"/>
          </w:rPr>
          <w:t>whiteheadn@michigan.org</w:t>
        </w:r>
      </w:hyperlink>
      <w:r w:rsidR="00C34B3E">
        <w:rPr>
          <w:rFonts w:ascii="Avenir Next LT Pro" w:hAnsi="Avenir Next LT Pro"/>
          <w:bCs/>
          <w:spacing w:val="-2"/>
        </w:rPr>
        <w:t xml:space="preserve"> </w:t>
      </w:r>
      <w:r w:rsidRPr="00333CC7">
        <w:rPr>
          <w:rFonts w:ascii="Avenir Next LT Pro" w:hAnsi="Avenir Next LT Pro"/>
          <w:bCs/>
          <w:spacing w:val="-2"/>
        </w:rPr>
        <w:t xml:space="preserve">at least 30 days </w:t>
      </w:r>
      <w:r w:rsidR="00AB08D2">
        <w:rPr>
          <w:rFonts w:ascii="Avenir Next LT Pro" w:hAnsi="Avenir Next LT Pro"/>
          <w:bCs/>
          <w:spacing w:val="-2"/>
        </w:rPr>
        <w:t>prior to</w:t>
      </w:r>
      <w:r w:rsidRPr="00333CC7">
        <w:rPr>
          <w:rFonts w:ascii="Avenir Next LT Pro" w:hAnsi="Avenir Next LT Pro"/>
          <w:bCs/>
          <w:spacing w:val="-2"/>
        </w:rPr>
        <w:t xml:space="preserve"> </w:t>
      </w:r>
      <w:r w:rsidR="00AB08D2">
        <w:rPr>
          <w:rFonts w:ascii="Avenir Next LT Pro" w:hAnsi="Avenir Next LT Pro"/>
          <w:bCs/>
          <w:spacing w:val="-2"/>
        </w:rPr>
        <w:t xml:space="preserve">your target date for </w:t>
      </w:r>
      <w:r w:rsidRPr="00333CC7">
        <w:rPr>
          <w:rFonts w:ascii="Avenir Next LT Pro" w:hAnsi="Avenir Next LT Pro"/>
          <w:bCs/>
          <w:spacing w:val="-2"/>
        </w:rPr>
        <w:t>property submission</w:t>
      </w:r>
      <w:r w:rsidR="00514325" w:rsidRPr="00333CC7">
        <w:rPr>
          <w:rFonts w:ascii="Avenir Next LT Pro" w:hAnsi="Avenir Next LT Pro"/>
          <w:bCs/>
          <w:spacing w:val="-2"/>
        </w:rPr>
        <w:t>.  Upon receipt of this document, the MEDC will schedule a call to discuss the process for reclassification.</w:t>
      </w:r>
    </w:p>
    <w:p w14:paraId="394E83DC" w14:textId="28BC7C52" w:rsidR="00514325" w:rsidRPr="00333CC7" w:rsidRDefault="00514325" w:rsidP="001E4218">
      <w:pPr>
        <w:rPr>
          <w:rFonts w:ascii="Avenir Next LT Pro" w:hAnsi="Avenir Next LT Pro"/>
          <w:b/>
          <w:spacing w:val="-2"/>
        </w:rPr>
      </w:pPr>
      <w:r w:rsidRPr="00333CC7">
        <w:rPr>
          <w:rFonts w:ascii="Avenir Next LT Pro" w:hAnsi="Avenir Next LT Pro"/>
          <w:b/>
          <w:spacing w:val="-2"/>
        </w:rPr>
        <w:t>---------------------------------------------------------------------------------------------------------------------</w:t>
      </w:r>
      <w:r w:rsidR="00552AD7">
        <w:rPr>
          <w:rFonts w:ascii="Avenir Next LT Pro" w:hAnsi="Avenir Next LT Pro"/>
          <w:b/>
          <w:spacing w:val="-2"/>
        </w:rPr>
        <w:t>------------------------</w:t>
      </w:r>
    </w:p>
    <w:p w14:paraId="09641AF5" w14:textId="77777777" w:rsidR="001E4218" w:rsidRPr="00333CC7" w:rsidRDefault="001E4218" w:rsidP="001E4218">
      <w:pPr>
        <w:pStyle w:val="BodyText"/>
        <w:spacing w:before="1"/>
        <w:rPr>
          <w:rFonts w:ascii="Avenir Next LT Pro" w:hAnsi="Avenir Next LT Pro"/>
          <w:b/>
        </w:rPr>
      </w:pPr>
    </w:p>
    <w:p w14:paraId="606ACBB2" w14:textId="7522780A" w:rsidR="001E4218" w:rsidRPr="00333CC7" w:rsidRDefault="001E4218" w:rsidP="001E4218">
      <w:pPr>
        <w:tabs>
          <w:tab w:val="left" w:pos="1440"/>
        </w:tabs>
        <w:rPr>
          <w:rFonts w:ascii="Avenir Next LT Pro" w:hAnsi="Avenir Next LT Pro"/>
          <w:bCs/>
        </w:rPr>
      </w:pPr>
      <w:r w:rsidRPr="00333CC7">
        <w:rPr>
          <w:rFonts w:ascii="Avenir Next LT Pro" w:hAnsi="Avenir Next LT Pro"/>
          <w:bCs/>
          <w:spacing w:val="-2"/>
        </w:rPr>
        <w:t>Date:</w:t>
      </w:r>
      <w:r w:rsidRPr="00333CC7">
        <w:rPr>
          <w:rFonts w:ascii="Avenir Next LT Pro" w:hAnsi="Avenir Next LT Pro"/>
          <w:bCs/>
        </w:rPr>
        <w:tab/>
      </w:r>
      <w:r w:rsidR="00491329" w:rsidRPr="00333CC7">
        <w:rPr>
          <w:rFonts w:ascii="Avenir Next LT Pro" w:hAnsi="Avenir Next LT Pro"/>
          <w:bCs/>
          <w:color w:val="25306D"/>
        </w:rPr>
        <w:t>[ENTER DATE]</w:t>
      </w:r>
    </w:p>
    <w:p w14:paraId="7C154952" w14:textId="4844D21E" w:rsidR="001E4218" w:rsidRPr="00333CC7" w:rsidRDefault="001E4218" w:rsidP="001E4218">
      <w:pPr>
        <w:tabs>
          <w:tab w:val="left" w:pos="1440"/>
        </w:tabs>
        <w:spacing w:before="2"/>
        <w:rPr>
          <w:rFonts w:ascii="Avenir Next LT Pro" w:hAnsi="Avenir Next LT Pro"/>
          <w:bCs/>
        </w:rPr>
      </w:pPr>
      <w:r w:rsidRPr="00333CC7">
        <w:rPr>
          <w:rFonts w:ascii="Avenir Next LT Pro" w:hAnsi="Avenir Next LT Pro"/>
          <w:bCs/>
          <w:spacing w:val="-5"/>
        </w:rPr>
        <w:t>To:</w:t>
      </w:r>
      <w:r w:rsidRPr="00333CC7">
        <w:rPr>
          <w:rFonts w:ascii="Avenir Next LT Pro" w:hAnsi="Avenir Next LT Pro"/>
          <w:bCs/>
        </w:rPr>
        <w:tab/>
        <w:t>MEDC’s Real Estate Development Team</w:t>
      </w:r>
    </w:p>
    <w:p w14:paraId="4F1E74A8" w14:textId="4F9CA97A" w:rsidR="001E4218" w:rsidRPr="00333CC7" w:rsidRDefault="001E4218" w:rsidP="001E4218">
      <w:pPr>
        <w:tabs>
          <w:tab w:val="left" w:pos="1440"/>
        </w:tabs>
        <w:spacing w:before="276"/>
        <w:ind w:left="1440" w:right="1480" w:hanging="1440"/>
        <w:rPr>
          <w:rFonts w:ascii="Avenir Next LT Pro" w:hAnsi="Avenir Next LT Pro"/>
          <w:bCs/>
        </w:rPr>
      </w:pPr>
      <w:r w:rsidRPr="00333CC7">
        <w:rPr>
          <w:rFonts w:ascii="Avenir Next LT Pro" w:hAnsi="Avenir Next LT Pro"/>
          <w:bCs/>
          <w:spacing w:val="-2"/>
        </w:rPr>
        <w:t>From:</w:t>
      </w:r>
      <w:r w:rsidRPr="00333CC7">
        <w:rPr>
          <w:rFonts w:ascii="Avenir Next LT Pro" w:hAnsi="Avenir Next LT Pro"/>
          <w:bCs/>
        </w:rPr>
        <w:tab/>
      </w:r>
      <w:r w:rsidR="00491329" w:rsidRPr="00333CC7">
        <w:rPr>
          <w:rFonts w:ascii="Avenir Next LT Pro" w:hAnsi="Avenir Next LT Pro"/>
          <w:bCs/>
          <w:color w:val="25306D"/>
        </w:rPr>
        <w:t>[ENTER</w:t>
      </w:r>
      <w:r w:rsidR="00D25085" w:rsidRPr="00333CC7">
        <w:rPr>
          <w:rFonts w:ascii="Avenir Next LT Pro" w:hAnsi="Avenir Next LT Pro"/>
          <w:bCs/>
          <w:color w:val="25306D"/>
        </w:rPr>
        <w:t xml:space="preserve"> PARTICIPANT NAME]</w:t>
      </w:r>
    </w:p>
    <w:p w14:paraId="459A45B9" w14:textId="34B8C565" w:rsidR="001E4218" w:rsidRPr="00333CC7" w:rsidRDefault="001E4218" w:rsidP="001E4218">
      <w:pPr>
        <w:tabs>
          <w:tab w:val="left" w:pos="1440"/>
        </w:tabs>
        <w:rPr>
          <w:rFonts w:ascii="Avenir Next LT Pro" w:hAnsi="Avenir Next LT Pro"/>
          <w:bCs/>
          <w:i/>
          <w:iCs/>
        </w:rPr>
      </w:pPr>
      <w:r w:rsidRPr="00333CC7">
        <w:rPr>
          <w:rFonts w:ascii="Avenir Next LT Pro" w:hAnsi="Avenir Next LT Pro"/>
          <w:bCs/>
          <w:spacing w:val="-2"/>
        </w:rPr>
        <w:t>Subject:</w:t>
      </w:r>
      <w:r w:rsidRPr="00333CC7">
        <w:rPr>
          <w:rFonts w:ascii="Avenir Next LT Pro" w:hAnsi="Avenir Next LT Pro"/>
          <w:bCs/>
        </w:rPr>
        <w:tab/>
        <w:t>Request for MI Sites Reclassification</w:t>
      </w:r>
      <w:r w:rsidR="002E1FA7" w:rsidRPr="00333CC7">
        <w:rPr>
          <w:rFonts w:ascii="Avenir Next LT Pro" w:hAnsi="Avenir Next LT Pro"/>
          <w:bCs/>
        </w:rPr>
        <w:t xml:space="preserve"> – </w:t>
      </w:r>
      <w:r w:rsidR="002E1FA7" w:rsidRPr="00333CC7">
        <w:rPr>
          <w:rFonts w:ascii="Avenir Next LT Pro" w:hAnsi="Avenir Next LT Pro"/>
          <w:bCs/>
          <w:color w:val="25306D"/>
        </w:rPr>
        <w:t>[</w:t>
      </w:r>
      <w:r w:rsidR="00514325" w:rsidRPr="00333CC7">
        <w:rPr>
          <w:rFonts w:ascii="Avenir Next LT Pro" w:hAnsi="Avenir Next LT Pro"/>
          <w:bCs/>
          <w:color w:val="25306D"/>
        </w:rPr>
        <w:t>ENTER PROPERTY</w:t>
      </w:r>
      <w:r w:rsidR="000D1596" w:rsidRPr="00333CC7">
        <w:rPr>
          <w:rFonts w:ascii="Avenir Next LT Pro" w:hAnsi="Avenir Next LT Pro"/>
          <w:bCs/>
          <w:color w:val="25306D"/>
        </w:rPr>
        <w:t xml:space="preserve"> </w:t>
      </w:r>
      <w:r w:rsidR="002E1FA7" w:rsidRPr="00333CC7">
        <w:rPr>
          <w:rFonts w:ascii="Avenir Next LT Pro" w:hAnsi="Avenir Next LT Pro"/>
          <w:bCs/>
          <w:color w:val="25306D"/>
        </w:rPr>
        <w:t>NAME]</w:t>
      </w:r>
    </w:p>
    <w:p w14:paraId="60982456" w14:textId="77777777" w:rsidR="001E4218" w:rsidRPr="00333CC7" w:rsidRDefault="001E4218" w:rsidP="001E4218">
      <w:pPr>
        <w:rPr>
          <w:rFonts w:ascii="Avenir Next LT Pro" w:hAnsi="Avenir Next LT Pro"/>
        </w:rPr>
      </w:pPr>
    </w:p>
    <w:p w14:paraId="72D3AC65" w14:textId="0675284F" w:rsidR="00224031" w:rsidRPr="00333CC7" w:rsidRDefault="00224031" w:rsidP="00224031">
      <w:pPr>
        <w:rPr>
          <w:rFonts w:ascii="Avenir Next LT Pro" w:hAnsi="Avenir Next LT Pro"/>
        </w:rPr>
      </w:pPr>
      <w:r w:rsidRPr="00333CC7">
        <w:rPr>
          <w:rFonts w:ascii="Avenir Next LT Pro" w:hAnsi="Avenir Next LT Pro"/>
        </w:rPr>
        <w:t xml:space="preserve">This memorandum formally requests the </w:t>
      </w:r>
      <w:r w:rsidRPr="00AB08D2">
        <w:rPr>
          <w:rFonts w:ascii="Avenir Next LT Pro" w:hAnsi="Avenir Next LT Pro"/>
        </w:rPr>
        <w:t>reclassification</w:t>
      </w:r>
      <w:r w:rsidRPr="00333CC7">
        <w:rPr>
          <w:rFonts w:ascii="Avenir Next LT Pro" w:hAnsi="Avenir Next LT Pro"/>
        </w:rPr>
        <w:t xml:space="preserve"> of the</w:t>
      </w:r>
      <w:r w:rsidR="000D1596" w:rsidRPr="00333CC7">
        <w:rPr>
          <w:rFonts w:ascii="Avenir Next LT Pro" w:hAnsi="Avenir Next LT Pro"/>
        </w:rPr>
        <w:t xml:space="preserve"> </w:t>
      </w:r>
      <w:r w:rsidR="000D1596" w:rsidRPr="00AB08D2">
        <w:rPr>
          <w:rFonts w:ascii="Avenir Next LT Pro" w:hAnsi="Avenir Next LT Pro"/>
          <w:color w:val="25306D"/>
          <w:u w:val="single"/>
        </w:rPr>
        <w:t>[ENTER PROPERTY NAME]</w:t>
      </w:r>
      <w:r w:rsidR="002064B9" w:rsidRPr="00333CC7">
        <w:rPr>
          <w:rFonts w:ascii="Avenir Next LT Pro" w:hAnsi="Avenir Next LT Pro"/>
        </w:rPr>
        <w:t xml:space="preserve"> in the</w:t>
      </w:r>
      <w:r w:rsidR="00514325" w:rsidRPr="00333CC7">
        <w:rPr>
          <w:rFonts w:ascii="Avenir Next LT Pro" w:hAnsi="Avenir Next LT Pro"/>
        </w:rPr>
        <w:t xml:space="preserve"> </w:t>
      </w:r>
      <w:r w:rsidRPr="00333CC7">
        <w:rPr>
          <w:rFonts w:ascii="Avenir Next LT Pro" w:hAnsi="Avenir Next LT Pro"/>
        </w:rPr>
        <w:t xml:space="preserve">MI Sites Program from </w:t>
      </w:r>
      <w:r w:rsidRPr="00AB08D2">
        <w:rPr>
          <w:rFonts w:ascii="Avenir Next LT Pro" w:hAnsi="Avenir Next LT Pro"/>
          <w:color w:val="25306D"/>
          <w:u w:val="single"/>
        </w:rPr>
        <w:t>[ENTER CURRENT DESIGNATION (e.g., Bronze)]</w:t>
      </w:r>
      <w:r w:rsidRPr="00333CC7">
        <w:rPr>
          <w:rFonts w:ascii="Avenir Next LT Pro" w:hAnsi="Avenir Next LT Pro"/>
          <w:color w:val="25306D"/>
        </w:rPr>
        <w:t xml:space="preserve"> </w:t>
      </w:r>
      <w:r w:rsidRPr="00333CC7">
        <w:rPr>
          <w:rFonts w:ascii="Avenir Next LT Pro" w:hAnsi="Avenir Next LT Pro"/>
        </w:rPr>
        <w:t xml:space="preserve">to </w:t>
      </w:r>
      <w:r w:rsidRPr="00AB08D2">
        <w:rPr>
          <w:rFonts w:ascii="Avenir Next LT Pro" w:hAnsi="Avenir Next LT Pro"/>
          <w:color w:val="25306D"/>
          <w:u w:val="single"/>
        </w:rPr>
        <w:t>[</w:t>
      </w:r>
      <w:r w:rsidR="00514325" w:rsidRPr="00AB08D2">
        <w:rPr>
          <w:rFonts w:ascii="Avenir Next LT Pro" w:hAnsi="Avenir Next LT Pro"/>
          <w:color w:val="25306D"/>
          <w:u w:val="single"/>
        </w:rPr>
        <w:t>ENTER REQUESTED</w:t>
      </w:r>
      <w:r w:rsidR="004A6AE5" w:rsidRPr="00AB08D2">
        <w:rPr>
          <w:rFonts w:ascii="Avenir Next LT Pro" w:hAnsi="Avenir Next LT Pro"/>
          <w:color w:val="25306D"/>
          <w:u w:val="single"/>
        </w:rPr>
        <w:t xml:space="preserve"> </w:t>
      </w:r>
      <w:r w:rsidRPr="00AB08D2">
        <w:rPr>
          <w:rFonts w:ascii="Avenir Next LT Pro" w:hAnsi="Avenir Next LT Pro"/>
          <w:color w:val="25306D"/>
          <w:u w:val="single"/>
        </w:rPr>
        <w:t xml:space="preserve">DESIGNATION (e.g., </w:t>
      </w:r>
      <w:proofErr w:type="gramStart"/>
      <w:r w:rsidRPr="00AB08D2">
        <w:rPr>
          <w:rFonts w:ascii="Avenir Next LT Pro" w:hAnsi="Avenir Next LT Pro"/>
          <w:color w:val="25306D"/>
          <w:u w:val="single"/>
        </w:rPr>
        <w:t>Silver)]</w:t>
      </w:r>
      <w:proofErr w:type="gramEnd"/>
      <w:r w:rsidRPr="00333CC7">
        <w:rPr>
          <w:rFonts w:ascii="Avenir Next LT Pro" w:hAnsi="Avenir Next LT Pro"/>
        </w:rPr>
        <w:t>.</w:t>
      </w:r>
    </w:p>
    <w:p w14:paraId="3D899A66" w14:textId="28CBF0B8" w:rsidR="00224031" w:rsidRPr="00333CC7" w:rsidRDefault="00224031" w:rsidP="00224031">
      <w:pPr>
        <w:rPr>
          <w:rFonts w:ascii="Avenir Next LT Pro" w:hAnsi="Avenir Next LT Pro"/>
        </w:rPr>
      </w:pPr>
      <w:r w:rsidRPr="00333CC7">
        <w:rPr>
          <w:rFonts w:ascii="Avenir Next LT Pro" w:hAnsi="Avenir Next LT Pro"/>
        </w:rPr>
        <w:t xml:space="preserve">The </w:t>
      </w:r>
      <w:r w:rsidR="00D25085" w:rsidRPr="00AB08D2">
        <w:rPr>
          <w:rFonts w:ascii="Avenir Next LT Pro" w:hAnsi="Avenir Next LT Pro"/>
          <w:color w:val="25306D"/>
          <w:u w:val="single"/>
        </w:rPr>
        <w:t>[ENTER YOUR ORGANIZATION’S NAME]</w:t>
      </w:r>
      <w:r w:rsidR="00D25085" w:rsidRPr="00333CC7">
        <w:rPr>
          <w:rFonts w:ascii="Avenir Next LT Pro" w:hAnsi="Avenir Next LT Pro"/>
        </w:rPr>
        <w:t xml:space="preserve"> </w:t>
      </w:r>
      <w:r w:rsidR="00514325" w:rsidRPr="00333CC7">
        <w:rPr>
          <w:rFonts w:ascii="Avenir Next LT Pro" w:hAnsi="Avenir Next LT Pro"/>
        </w:rPr>
        <w:t>s</w:t>
      </w:r>
      <w:r w:rsidRPr="00333CC7">
        <w:rPr>
          <w:rFonts w:ascii="Avenir Next LT Pro" w:hAnsi="Avenir Next LT Pro"/>
        </w:rPr>
        <w:t xml:space="preserve">ite </w:t>
      </w:r>
      <w:r w:rsidR="00514325" w:rsidRPr="00333CC7">
        <w:rPr>
          <w:rFonts w:ascii="Avenir Next LT Pro" w:hAnsi="Avenir Next LT Pro"/>
        </w:rPr>
        <w:t>m</w:t>
      </w:r>
      <w:r w:rsidRPr="00333CC7">
        <w:rPr>
          <w:rFonts w:ascii="Avenir Next LT Pro" w:hAnsi="Avenir Next LT Pro"/>
        </w:rPr>
        <w:t xml:space="preserve">anagement </w:t>
      </w:r>
      <w:r w:rsidR="00514325" w:rsidRPr="00333CC7">
        <w:rPr>
          <w:rFonts w:ascii="Avenir Next LT Pro" w:hAnsi="Avenir Next LT Pro"/>
        </w:rPr>
        <w:t>t</w:t>
      </w:r>
      <w:r w:rsidRPr="00333CC7">
        <w:rPr>
          <w:rFonts w:ascii="Avenir Next LT Pro" w:hAnsi="Avenir Next LT Pro"/>
        </w:rPr>
        <w:t xml:space="preserve">eam </w:t>
      </w:r>
      <w:r w:rsidR="00514325" w:rsidRPr="00333CC7">
        <w:rPr>
          <w:rFonts w:ascii="Avenir Next LT Pro" w:hAnsi="Avenir Next LT Pro"/>
        </w:rPr>
        <w:t>h</w:t>
      </w:r>
      <w:r w:rsidRPr="00333CC7">
        <w:rPr>
          <w:rFonts w:ascii="Avenir Next LT Pro" w:hAnsi="Avenir Next LT Pro"/>
        </w:rPr>
        <w:t xml:space="preserve">as thoroughly reviewed the requirements for the </w:t>
      </w:r>
      <w:r w:rsidRPr="00AB08D2">
        <w:rPr>
          <w:rFonts w:ascii="Avenir Next LT Pro" w:hAnsi="Avenir Next LT Pro"/>
          <w:color w:val="25306D"/>
          <w:u w:val="single"/>
        </w:rPr>
        <w:t xml:space="preserve">[ENTER NEW </w:t>
      </w:r>
      <w:r w:rsidR="00563638" w:rsidRPr="00AB08D2">
        <w:rPr>
          <w:rFonts w:ascii="Avenir Next LT Pro" w:hAnsi="Avenir Next LT Pro"/>
          <w:color w:val="25306D"/>
          <w:u w:val="single"/>
        </w:rPr>
        <w:t xml:space="preserve">REQUESTED </w:t>
      </w:r>
      <w:r w:rsidR="00514325" w:rsidRPr="00AB08D2">
        <w:rPr>
          <w:rFonts w:ascii="Avenir Next LT Pro" w:hAnsi="Avenir Next LT Pro"/>
          <w:color w:val="25306D"/>
          <w:u w:val="single"/>
        </w:rPr>
        <w:t>DESIGNATION</w:t>
      </w:r>
      <w:r w:rsidRPr="00AB08D2">
        <w:rPr>
          <w:rFonts w:ascii="Avenir Next LT Pro" w:hAnsi="Avenir Next LT Pro"/>
          <w:color w:val="25306D"/>
          <w:u w:val="single"/>
        </w:rPr>
        <w:t>]</w:t>
      </w:r>
      <w:r w:rsidRPr="00333CC7">
        <w:rPr>
          <w:rFonts w:ascii="Avenir Next LT Pro" w:hAnsi="Avenir Next LT Pro"/>
        </w:rPr>
        <w:t xml:space="preserve"> </w:t>
      </w:r>
      <w:r w:rsidR="00563638" w:rsidRPr="00333CC7">
        <w:rPr>
          <w:rFonts w:ascii="Avenir Next LT Pro" w:hAnsi="Avenir Next LT Pro"/>
        </w:rPr>
        <w:t xml:space="preserve">classification </w:t>
      </w:r>
      <w:r w:rsidRPr="00333CC7">
        <w:rPr>
          <w:rFonts w:ascii="Avenir Next LT Pro" w:hAnsi="Avenir Next LT Pro"/>
        </w:rPr>
        <w:t xml:space="preserve">and certifies that all </w:t>
      </w:r>
      <w:r w:rsidR="00563638" w:rsidRPr="00333CC7">
        <w:rPr>
          <w:rFonts w:ascii="Avenir Next LT Pro" w:hAnsi="Avenir Next LT Pro"/>
        </w:rPr>
        <w:t xml:space="preserve">property information and due diligence </w:t>
      </w:r>
      <w:r w:rsidR="00514325" w:rsidRPr="00333CC7">
        <w:rPr>
          <w:rFonts w:ascii="Avenir Next LT Pro" w:hAnsi="Avenir Next LT Pro"/>
        </w:rPr>
        <w:t>meet</w:t>
      </w:r>
      <w:r w:rsidRPr="00333CC7">
        <w:rPr>
          <w:rFonts w:ascii="Avenir Next LT Pro" w:hAnsi="Avenir Next LT Pro"/>
        </w:rPr>
        <w:t xml:space="preserve"> the criteria</w:t>
      </w:r>
      <w:r w:rsidR="00563638" w:rsidRPr="00333CC7">
        <w:rPr>
          <w:rFonts w:ascii="Avenir Next LT Pro" w:hAnsi="Avenir Next LT Pro"/>
        </w:rPr>
        <w:t xml:space="preserve"> based on the current program guidelines.</w:t>
      </w:r>
      <w:r w:rsidRPr="00333CC7">
        <w:rPr>
          <w:rFonts w:ascii="Avenir Next LT Pro" w:hAnsi="Avenir Next LT Pro"/>
        </w:rPr>
        <w:t xml:space="preserve"> This review confirms that all documentation is </w:t>
      </w:r>
      <w:r w:rsidR="00D25085" w:rsidRPr="00333CC7">
        <w:rPr>
          <w:rFonts w:ascii="Avenir Next LT Pro" w:hAnsi="Avenir Next LT Pro"/>
        </w:rPr>
        <w:t>complete and</w:t>
      </w:r>
      <w:r w:rsidRPr="00333CC7">
        <w:rPr>
          <w:rFonts w:ascii="Avenir Next LT Pro" w:hAnsi="Avenir Next LT Pro"/>
        </w:rPr>
        <w:t xml:space="preserve"> fully aligns with the</w:t>
      </w:r>
      <w:r w:rsidR="00F56082" w:rsidRPr="00333CC7">
        <w:rPr>
          <w:rFonts w:ascii="Avenir Next LT Pro" w:hAnsi="Avenir Next LT Pro"/>
        </w:rPr>
        <w:t xml:space="preserve"> requested classification’s requirements</w:t>
      </w:r>
      <w:r w:rsidRPr="00333CC7">
        <w:rPr>
          <w:rFonts w:ascii="Avenir Next LT Pro" w:hAnsi="Avenir Next LT Pro"/>
        </w:rPr>
        <w:t>.</w:t>
      </w:r>
    </w:p>
    <w:p w14:paraId="62F510B2" w14:textId="38BA1D85" w:rsidR="00224031" w:rsidRPr="00333CC7" w:rsidRDefault="00224031" w:rsidP="00224031">
      <w:pPr>
        <w:rPr>
          <w:rFonts w:ascii="Avenir Next LT Pro" w:hAnsi="Avenir Next LT Pro"/>
        </w:rPr>
      </w:pPr>
      <w:r w:rsidRPr="00333CC7">
        <w:rPr>
          <w:rFonts w:ascii="Avenir Next LT Pro" w:hAnsi="Avenir Next LT Pro"/>
        </w:rPr>
        <w:t>I would appreciate the opportunity to schedule a brief meeting to discuss this request and begin the reclassification process. Please let me know what time works best for you.</w:t>
      </w:r>
    </w:p>
    <w:p w14:paraId="44577FDD" w14:textId="77777777" w:rsidR="0076116B" w:rsidRPr="00333CC7" w:rsidRDefault="0076116B">
      <w:pPr>
        <w:rPr>
          <w:rFonts w:ascii="Avenir Next LT Pro" w:hAnsi="Avenir Next LT Pro"/>
        </w:rPr>
      </w:pPr>
    </w:p>
    <w:p w14:paraId="0792CF3B" w14:textId="62659887" w:rsidR="00224031" w:rsidRDefault="00224031">
      <w:pPr>
        <w:rPr>
          <w:rFonts w:ascii="Avenir Next LT Pro" w:hAnsi="Avenir Next LT Pro"/>
        </w:rPr>
      </w:pPr>
      <w:r w:rsidRPr="00333CC7">
        <w:rPr>
          <w:rFonts w:ascii="Avenir Next LT Pro" w:hAnsi="Avenir Next LT Pro"/>
        </w:rPr>
        <w:t>Sincerely,</w:t>
      </w:r>
    </w:p>
    <w:p w14:paraId="1D427104" w14:textId="3CE5C908" w:rsidR="00552AD7" w:rsidRPr="004045EB" w:rsidRDefault="00552AD7">
      <w:pPr>
        <w:rPr>
          <w:rFonts w:ascii="Avenir Next LT Pro" w:hAnsi="Avenir Next LT Pro"/>
          <w:color w:val="25306D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31EAC28" wp14:editId="1136BE66">
                <wp:simplePos x="0" y="0"/>
                <wp:positionH relativeFrom="column">
                  <wp:posOffset>-449580</wp:posOffset>
                </wp:positionH>
                <wp:positionV relativeFrom="paragraph">
                  <wp:posOffset>1442720</wp:posOffset>
                </wp:positionV>
                <wp:extent cx="7749540" cy="381000"/>
                <wp:effectExtent l="0" t="0" r="22860" b="19050"/>
                <wp:wrapNone/>
                <wp:docPr id="9376427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9540" cy="381000"/>
                        </a:xfrm>
                        <a:prstGeom prst="rect">
                          <a:avLst/>
                        </a:prstGeom>
                        <a:solidFill>
                          <a:srgbClr val="25306D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25119" id="Rectangle 2" o:spid="_x0000_s1026" style="position:absolute;margin-left:-35.4pt;margin-top:113.6pt;width:610.2pt;height:30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07ZcgIAAEcFAAAOAAAAZHJzL2Uyb0RvYy54bWysVEtv2zAMvg/YfxB0X22nSR9BnSJo0WFA&#10;0RZth54VWYoNyKJGKa/9+lGy4wRtscOwi0ya5MeHPurqetsatlboG7AlL05yzpSVUDV2WfKfr3ff&#10;LjjzQdhKGLCq5Dvl+fXs65erjZuqEdRgKoWMQKyfblzJ6xDcNMu8rFUr/Ak4ZcmoAVsRSMVlVqHY&#10;EHprslGen2UbwMohSOU9/b3tjHyW8LVWMjxq7VVgpuRUW0gnpnMRz2x2JaZLFK5uZF+G+IcqWtFY&#10;SjpA3Yog2AqbD1BtIxE86HAioc1A60aq1AN1U+TvunmphVOpFxqOd8OY/P+DlQ/rF/eENIaN81NP&#10;Yuxiq7GNX6qPbdOwdsOw1DYwST/Pz8eXkzHNVJLt9KLI8zTN7BDt0IfvCloWhZIjXUaakVjf+0AZ&#10;yXXvEpN5ME111xiTFFwubgyytaCLG01O87PbeFcUcuSWHWpOUtgZFYONfVaaNRVVOUoZE53UgCek&#10;VDYUnakWlerSFJNDD0NEypkAI7Km8gbsHiBS9SN2V2zvH0NVYuMQnP+tsC54iEiZwYYhuG0s4GcA&#10;hrrqM3f+VP7RaKK4gGr3hAyh2wXv5F1D93MvfHgSSOSnK6WFDo90aAObkkMvcVYD/v7sf/QnTpKV&#10;sw0tU8n9r5VAxZn5YYmtl8U4MiUkZTw5H5GCx5bFscWu2hugay/o6XAyidE/mL2oEdo32vt5zEom&#10;YSXlLrkMuFduQrfk9HJINZ8nN9o4J8K9fXEygsepRv69bt8Eup6kgej9APvFE9N3XO18Y6SF+SqA&#10;bhKRD3Pt503bmojTvyzxOTjWk9fh/Zv9AQAA//8DAFBLAwQUAAYACAAAACEAFOJg4OAAAAAMAQAA&#10;DwAAAGRycy9kb3ducmV2LnhtbEyPTU+DQBCG7yb+h82YeGuXEtNSZGmM0ZPxIDUxvU3ZKaD7Qdml&#10;RX+905Me34+880yxmawRJxpC552CxTwBQa72unONgvft8ywDESI6jcY7UvBNATbl9VWBufZn90an&#10;KjaCR1zIUUEbY59LGeqWLIa578lxdvCDxchyaKQe8Mzj1sg0SZbSYuf4Qos9PbZUf1WjVbDFJozH&#10;7un4IStvXg7Z5+su/VHq9mZ6uAcRaYp/ZbjgMzqUzLT3o9NBGAWzVcLoUUGarlIQl8bibr0EsWcr&#10;Y0uWhfz/RPkLAAD//wMAUEsBAi0AFAAGAAgAAAAhALaDOJL+AAAA4QEAABMAAAAAAAAAAAAAAAAA&#10;AAAAAFtDb250ZW50X1R5cGVzXS54bWxQSwECLQAUAAYACAAAACEAOP0h/9YAAACUAQAACwAAAAAA&#10;AAAAAAAAAAAvAQAAX3JlbHMvLnJlbHNQSwECLQAUAAYACAAAACEAVttO2XICAABHBQAADgAAAAAA&#10;AAAAAAAAAAAuAgAAZHJzL2Uyb0RvYy54bWxQSwECLQAUAAYACAAAACEAFOJg4OAAAAAMAQAADwAA&#10;AAAAAAAAAAAAAADMBAAAZHJzL2Rvd25yZXYueG1sUEsFBgAAAAAEAAQA8wAAANkFAAAAAA==&#10;" fillcolor="#25306d" strokecolor="#030e13 [484]" strokeweight="1pt"/>
            </w:pict>
          </mc:Fallback>
        </mc:AlternateContent>
      </w:r>
      <w:r w:rsidRPr="00552AD7">
        <w:rPr>
          <w:rFonts w:ascii="Avenir Next LT Pro" w:hAnsi="Avenir Next LT Pro"/>
          <w:color w:val="25306D"/>
        </w:rPr>
        <w:t>[ADD SIGNATURE]</w:t>
      </w:r>
      <w:r w:rsidRPr="00552AD7">
        <w:rPr>
          <w:rFonts w:ascii="Avenir Next LT Pro" w:hAnsi="Avenir Next LT Pro"/>
          <w:color w:val="25306D"/>
        </w:rPr>
        <w:br/>
        <w:t>[ENTER NAME]</w:t>
      </w:r>
      <w:r w:rsidRPr="00552AD7">
        <w:rPr>
          <w:rFonts w:ascii="Avenir Next LT Pro" w:hAnsi="Avenir Next LT Pro"/>
          <w:color w:val="25306D"/>
        </w:rPr>
        <w:br/>
        <w:t>[ENTER TITLE]</w:t>
      </w:r>
      <w:r w:rsidRPr="00552AD7">
        <w:br/>
      </w:r>
      <w:r w:rsidRPr="00552AD7">
        <w:rPr>
          <w:rFonts w:ascii="Avenir Next LT Pro" w:hAnsi="Avenir Next LT Pro"/>
          <w:color w:val="25306D"/>
        </w:rPr>
        <w:t>[ENTER ORGANIZATION]</w:t>
      </w:r>
    </w:p>
    <w:sectPr w:rsidR="00552AD7" w:rsidRPr="004045EB" w:rsidSect="00C34B3E">
      <w:pgSz w:w="12240" w:h="15840"/>
      <w:pgMar w:top="1440" w:right="720" w:bottom="90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18"/>
    <w:rsid w:val="00074199"/>
    <w:rsid w:val="000A53F8"/>
    <w:rsid w:val="000B26B7"/>
    <w:rsid w:val="000D1596"/>
    <w:rsid w:val="000F63C1"/>
    <w:rsid w:val="00126290"/>
    <w:rsid w:val="00157EAE"/>
    <w:rsid w:val="001E4218"/>
    <w:rsid w:val="002064B9"/>
    <w:rsid w:val="002175EE"/>
    <w:rsid w:val="00224031"/>
    <w:rsid w:val="00240C36"/>
    <w:rsid w:val="002C24BD"/>
    <w:rsid w:val="002E1FA7"/>
    <w:rsid w:val="00333CC7"/>
    <w:rsid w:val="0039667F"/>
    <w:rsid w:val="003E5622"/>
    <w:rsid w:val="004045EB"/>
    <w:rsid w:val="0049103D"/>
    <w:rsid w:val="00491329"/>
    <w:rsid w:val="004A6AE5"/>
    <w:rsid w:val="00514325"/>
    <w:rsid w:val="005412C3"/>
    <w:rsid w:val="00552AD7"/>
    <w:rsid w:val="00563638"/>
    <w:rsid w:val="005B37E5"/>
    <w:rsid w:val="00636DB9"/>
    <w:rsid w:val="006F7C99"/>
    <w:rsid w:val="00701409"/>
    <w:rsid w:val="00760AF7"/>
    <w:rsid w:val="0076116B"/>
    <w:rsid w:val="00827A0F"/>
    <w:rsid w:val="008820A5"/>
    <w:rsid w:val="00883781"/>
    <w:rsid w:val="00A202A7"/>
    <w:rsid w:val="00A62069"/>
    <w:rsid w:val="00AB08D2"/>
    <w:rsid w:val="00AC65FB"/>
    <w:rsid w:val="00B14C15"/>
    <w:rsid w:val="00B8763E"/>
    <w:rsid w:val="00C34B3E"/>
    <w:rsid w:val="00CE7645"/>
    <w:rsid w:val="00D25085"/>
    <w:rsid w:val="00F56082"/>
    <w:rsid w:val="00F87456"/>
    <w:rsid w:val="00FC15FA"/>
    <w:rsid w:val="00FD2B14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EAA6A"/>
  <w15:chartTrackingRefBased/>
  <w15:docId w15:val="{55CE3D95-1C70-4C9E-964A-AF27735AC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2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2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2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2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2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2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2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2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2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2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2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2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2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2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2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2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2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2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2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2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2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2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2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2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2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2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2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21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E42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E4218"/>
    <w:rPr>
      <w:rFonts w:ascii="Cambria" w:eastAsia="Cambria" w:hAnsi="Cambria" w:cs="Cambria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9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3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913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34B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4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hiteheadn@michigan.org" TargetMode="External"/><Relationship Id="rId5" Type="http://schemas.openxmlformats.org/officeDocument/2006/relationships/hyperlink" Target="mailto:oconnellp2@michiga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1435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Whitehead (MEDC)</dc:creator>
  <cp:keywords/>
  <dc:description/>
  <cp:lastModifiedBy>Lauren Winston (MEDC)</cp:lastModifiedBy>
  <cp:revision>2</cp:revision>
  <dcterms:created xsi:type="dcterms:W3CDTF">2026-02-05T20:51:00Z</dcterms:created>
  <dcterms:modified xsi:type="dcterms:W3CDTF">2026-02-05T20:51:00Z</dcterms:modified>
</cp:coreProperties>
</file>