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5F4E" w14:textId="0E883582" w:rsidR="00094035" w:rsidRDefault="00094035"/>
    <w:p w14:paraId="2D93FB29" w14:textId="77777777" w:rsidR="00094035" w:rsidRDefault="00094035"/>
    <w:tbl>
      <w:tblPr>
        <w:tblW w:w="1707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2520"/>
        <w:gridCol w:w="1260"/>
        <w:gridCol w:w="1530"/>
        <w:gridCol w:w="270"/>
        <w:gridCol w:w="1260"/>
        <w:gridCol w:w="270"/>
        <w:gridCol w:w="630"/>
        <w:gridCol w:w="1260"/>
        <w:gridCol w:w="450"/>
        <w:gridCol w:w="1530"/>
        <w:gridCol w:w="236"/>
        <w:gridCol w:w="214"/>
        <w:gridCol w:w="34"/>
        <w:gridCol w:w="236"/>
        <w:gridCol w:w="215"/>
        <w:gridCol w:w="252"/>
        <w:gridCol w:w="585"/>
        <w:gridCol w:w="442"/>
        <w:gridCol w:w="1718"/>
      </w:tblGrid>
      <w:tr w:rsidR="00AA3004" w:rsidRPr="003217C0" w14:paraId="012DFA70" w14:textId="77777777" w:rsidTr="004E4F5F">
        <w:trPr>
          <w:gridAfter w:val="9"/>
          <w:wAfter w:w="3932" w:type="dxa"/>
          <w:trHeight w:val="288"/>
        </w:trPr>
        <w:tc>
          <w:tcPr>
            <w:tcW w:w="7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6C5C7"/>
            <w:noWrap/>
            <w:vAlign w:val="center"/>
            <w:hideMark/>
          </w:tcPr>
          <w:p w14:paraId="607A637C" w14:textId="77777777" w:rsidR="00AA3004" w:rsidRPr="003217C0" w:rsidRDefault="00AA3004" w:rsidP="00451BA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0" w:name="RANGE!A1:J61"/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Firm: General Information</w:t>
            </w:r>
            <w:bookmarkEnd w:id="0"/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6C5C7"/>
            <w:noWrap/>
            <w:vAlign w:val="center"/>
            <w:hideMark/>
          </w:tcPr>
          <w:p w14:paraId="52478102" w14:textId="77777777" w:rsidR="00AA3004" w:rsidRPr="003217C0" w:rsidRDefault="00AA3004" w:rsidP="00451BA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 Date of Completion: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86C5C7"/>
            <w:noWrap/>
            <w:vAlign w:val="center"/>
            <w:hideMark/>
          </w:tcPr>
          <w:p w14:paraId="1C2D1853" w14:textId="2150DB25" w:rsidR="00AA3004" w:rsidRPr="003217C0" w:rsidRDefault="00AA3004" w:rsidP="00451BAC">
            <w:pPr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 </w:t>
            </w:r>
            <w:r w:rsidRPr="003217C0">
              <w:rPr>
                <w:rFonts w:asciiTheme="minorHAnsi" w:hAnsiTheme="minorHAnsi" w:cstheme="minorHAnsi"/>
                <w:b/>
                <w:sz w:val="18"/>
                <w:szCs w:val="18"/>
              </w:rPr>
              <w:t>MM/DD/YYY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</w:p>
        </w:tc>
      </w:tr>
      <w:tr w:rsidR="00AA3004" w:rsidRPr="00DA0F4E" w14:paraId="2F469C46" w14:textId="77777777" w:rsidTr="004E4F5F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5D99" w14:textId="77777777" w:rsidR="00AA3004" w:rsidRPr="003217C0" w:rsidRDefault="00AA3004" w:rsidP="00451BAC">
            <w:pPr>
              <w:spacing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ECB" w14:textId="41C8DC5B" w:rsidR="00AA3004" w:rsidRPr="003217C0" w:rsidRDefault="00AA3004" w:rsidP="00B52FC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3004" w:rsidRPr="00DA0F4E" w14:paraId="03F1525B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FA3" w14:textId="77777777" w:rsidR="00AA3004" w:rsidRPr="003217C0" w:rsidRDefault="00AA3004" w:rsidP="00451BAC">
            <w:pPr>
              <w:spacing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0A2721A0" w14:textId="4D67263F" w:rsidR="00AA3004" w:rsidRPr="003217C0" w:rsidRDefault="00AA3004" w:rsidP="00451BA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AFB3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Street:</w:t>
            </w:r>
          </w:p>
        </w:tc>
      </w:tr>
      <w:tr w:rsidR="00AA3004" w:rsidRPr="00DA0F4E" w14:paraId="2C22A0D0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E65" w14:textId="77777777" w:rsidR="00AA3004" w:rsidRPr="003217C0" w:rsidRDefault="00AA3004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4E8DC184" w14:textId="09332744" w:rsidR="00AA3004" w:rsidRPr="003217C0" w:rsidRDefault="00B5755C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Firm Name or Business Unit that is Raising Capital (the “Firm”):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C337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City:</w:t>
            </w:r>
          </w:p>
        </w:tc>
      </w:tr>
      <w:tr w:rsidR="00AA3004" w:rsidRPr="00DA0F4E" w14:paraId="75A65385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987" w14:textId="77777777" w:rsidR="00AA3004" w:rsidRPr="003217C0" w:rsidRDefault="00AA3004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5FA6234" w14:textId="59F1FF21" w:rsidR="00AA3004" w:rsidRPr="003217C0" w:rsidRDefault="00B5755C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166B" w14:textId="77777777" w:rsidR="00AA3004" w:rsidRPr="003217C0" w:rsidRDefault="00AA3004" w:rsidP="000940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State/Country:</w:t>
            </w:r>
          </w:p>
        </w:tc>
      </w:tr>
      <w:tr w:rsidR="00AA3004" w:rsidRPr="00DA0F4E" w14:paraId="30CBFF44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02B" w14:textId="77777777" w:rsidR="00AA3004" w:rsidRPr="003217C0" w:rsidRDefault="00AA3004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6E1625FE" w14:textId="56FA433A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033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Postal/Zip Code:</w:t>
            </w:r>
          </w:p>
        </w:tc>
      </w:tr>
      <w:tr w:rsidR="00AA3004" w:rsidRPr="00DA0F4E" w14:paraId="6DBC25C4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9378" w14:textId="77777777" w:rsidR="00AA3004" w:rsidRPr="003217C0" w:rsidRDefault="00AA3004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06822C2D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7C0F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 Number:</w:t>
            </w:r>
          </w:p>
        </w:tc>
      </w:tr>
      <w:tr w:rsidR="009A683A" w:rsidRPr="00DA0F4E" w14:paraId="6C26C16F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472B" w14:textId="77777777" w:rsidR="009A683A" w:rsidRPr="003217C0" w:rsidRDefault="009A683A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1A7027C6" w14:textId="2BA5C705" w:rsidR="009A683A" w:rsidRPr="003217C0" w:rsidRDefault="009A683A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Regulatory Body(s) that Supervises Firm: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8F0D" w14:textId="77777777" w:rsidR="009A683A" w:rsidRPr="003217C0" w:rsidRDefault="009A683A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A683A" w:rsidRPr="00DA0F4E" w14:paraId="23297A34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1560" w14:textId="77777777" w:rsidR="009A683A" w:rsidRPr="003217C0" w:rsidRDefault="009A683A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4B11E62E" w14:textId="59A21D12" w:rsidR="009A683A" w:rsidRPr="003217C0" w:rsidRDefault="009A683A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Regulatory Body(s) Registration Number(s):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588B" w14:textId="77777777" w:rsidR="009A683A" w:rsidRPr="003217C0" w:rsidRDefault="009A683A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A3004" w:rsidRPr="00DA0F4E" w14:paraId="01C5EAB9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520" w14:textId="77777777" w:rsidR="00AA3004" w:rsidRPr="003217C0" w:rsidRDefault="00AA3004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2369A49F" w14:textId="1ECC5765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3550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Name:</w:t>
            </w:r>
          </w:p>
        </w:tc>
      </w:tr>
      <w:tr w:rsidR="00AA3004" w:rsidRPr="00DA0F4E" w14:paraId="70BB4A15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25B" w14:textId="77777777" w:rsidR="00AA3004" w:rsidRPr="003217C0" w:rsidRDefault="00AA3004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191DAEA" w14:textId="4483A83B" w:rsidR="00AA3004" w:rsidRPr="003217C0" w:rsidRDefault="00B5755C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Firm Contact (for requesting additional information):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02EC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Title:</w:t>
            </w:r>
          </w:p>
        </w:tc>
      </w:tr>
      <w:tr w:rsidR="00AA3004" w:rsidRPr="00DA0F4E" w14:paraId="05EA6B39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DAE" w14:textId="77777777" w:rsidR="00AA3004" w:rsidRPr="003217C0" w:rsidRDefault="00AA3004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504C1556" w14:textId="64D46DC2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5804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 Number:</w:t>
            </w:r>
          </w:p>
        </w:tc>
      </w:tr>
      <w:tr w:rsidR="00AA3004" w:rsidRPr="00DA0F4E" w14:paraId="2A81A95C" w14:textId="77777777" w:rsidTr="00E23119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1997" w14:textId="77777777" w:rsidR="00AA3004" w:rsidRPr="003217C0" w:rsidRDefault="00AA3004" w:rsidP="00451BAC">
            <w:pPr>
              <w:spacing w:afterLines="80" w:after="19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23826BF5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F06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Email Address:</w:t>
            </w:r>
          </w:p>
        </w:tc>
      </w:tr>
      <w:tr w:rsidR="00AA3004" w:rsidRPr="00DA0F4E" w14:paraId="497CC43C" w14:textId="77777777" w:rsidTr="00A73D22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4AF202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30A6D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3A6F3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B0B1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F25CF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DCA2FD2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58EA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E9BD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E49B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A3004" w:rsidRPr="00DA0F4E" w14:paraId="5991C637" w14:textId="77777777" w:rsidTr="009A683A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3C63" w14:textId="77777777" w:rsidR="00AA3004" w:rsidRPr="003217C0" w:rsidRDefault="00AA3004" w:rsidP="00451BAC">
            <w:pPr>
              <w:spacing w:afterLines="60" w:after="14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50F66AF2" w14:textId="35B1DC3B" w:rsidR="00AA3004" w:rsidRPr="003217C0" w:rsidRDefault="00AA3004" w:rsidP="00451BAC">
            <w:pPr>
              <w:spacing w:before="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Investment Advisor Entity (the “Manager”)</w:t>
            </w:r>
            <w:r w:rsidR="00B575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:  </w:t>
            </w:r>
          </w:p>
        </w:tc>
      </w:tr>
      <w:tr w:rsidR="00AA3004" w:rsidRPr="00DA0F4E" w14:paraId="25459C9D" w14:textId="77777777" w:rsidTr="009A683A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1900" w14:textId="77777777" w:rsidR="00AA3004" w:rsidRPr="003217C0" w:rsidRDefault="00AA3004" w:rsidP="00451BAC">
            <w:pPr>
              <w:spacing w:afterLines="60" w:after="14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42C1F9DB" w14:textId="45592339" w:rsidR="00AA3004" w:rsidRPr="003217C0" w:rsidRDefault="00AA3004" w:rsidP="00451BAC">
            <w:pPr>
              <w:spacing w:before="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General Partner Legal Name (the “GP”):</w:t>
            </w:r>
            <w:r w:rsidR="00B575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A3004" w:rsidRPr="00DA0F4E" w14:paraId="597521B0" w14:textId="77777777" w:rsidTr="009A683A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EB9A" w14:textId="77777777" w:rsidR="00AA3004" w:rsidRPr="003217C0" w:rsidRDefault="00AA3004" w:rsidP="00451BAC">
            <w:pPr>
              <w:spacing w:afterLines="60" w:after="14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647C7877" w14:textId="7EE00C87" w:rsidR="00AA3004" w:rsidRPr="003217C0" w:rsidRDefault="00AA3004" w:rsidP="00451BAC">
            <w:pPr>
              <w:spacing w:before="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Fund Legal Name (the “Fund”):</w:t>
            </w:r>
            <w:r w:rsidR="00B575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A3004" w:rsidRPr="00DA0F4E" w14:paraId="67D4F7BC" w14:textId="77777777" w:rsidTr="009A683A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D84" w14:textId="77777777" w:rsidR="00AA3004" w:rsidRPr="003217C0" w:rsidRDefault="00AA3004" w:rsidP="00451BAC">
            <w:pPr>
              <w:spacing w:afterLines="60" w:after="14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2136F654" w14:textId="5CF87CEE" w:rsidR="00AA3004" w:rsidRPr="003217C0" w:rsidRDefault="00AA3004" w:rsidP="00451BAC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Regulatory Body(s) that Supervises the Manager:</w:t>
            </w:r>
            <w:r w:rsidR="00B575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A3004" w:rsidRPr="00DA0F4E" w14:paraId="6480DFCF" w14:textId="77777777" w:rsidTr="009A683A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CF5F" w14:textId="77777777" w:rsidR="00AA3004" w:rsidRPr="003217C0" w:rsidRDefault="00AA3004" w:rsidP="00451BAC">
            <w:pPr>
              <w:spacing w:afterLines="60" w:after="14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B9054D1" w14:textId="26ECE086" w:rsidR="00AA3004" w:rsidRPr="003217C0" w:rsidRDefault="00AA3004" w:rsidP="00451BAC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Regulatory Body(s) Registration Number(s):</w:t>
            </w:r>
            <w:r w:rsidR="00B575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9156F2" w:rsidRPr="003217C0" w14:paraId="65C29722" w14:textId="77777777" w:rsidTr="009A683A">
        <w:trPr>
          <w:gridAfter w:val="9"/>
          <w:wAfter w:w="393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6E962" w14:textId="77777777" w:rsidR="009156F2" w:rsidRPr="003217C0" w:rsidRDefault="009156F2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80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041EA1" w14:textId="77777777" w:rsidR="009156F2" w:rsidRPr="003217C0" w:rsidRDefault="009156F2" w:rsidP="00451BAC">
            <w:pPr>
              <w:spacing w:after="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0045" w:rsidRPr="00DA0F4E" w14:paraId="6BFF11B8" w14:textId="77777777" w:rsidTr="00A73D22">
        <w:trPr>
          <w:gridAfter w:val="5"/>
          <w:wAfter w:w="321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DA4D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54BFABD7" w14:textId="77777777" w:rsidR="00AA3004" w:rsidRPr="003217C0" w:rsidRDefault="00AA3004" w:rsidP="00451BAC">
            <w:pPr>
              <w:ind w:right="-17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Fund Size: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58303849" w14:textId="77777777" w:rsidR="00AA3004" w:rsidRPr="003217C0" w:rsidRDefault="00AA3004" w:rsidP="00451BAC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004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Targeted Amount</w:t>
            </w: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38E9" w14:textId="51A0EF38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2E2B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2807F433" w14:textId="77777777" w:rsidR="00AA3004" w:rsidRPr="003217C0" w:rsidRDefault="00AA3004" w:rsidP="00451BA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Fund Term: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5430146E" w14:textId="77777777" w:rsidR="00AA3004" w:rsidRPr="003217C0" w:rsidRDefault="00AA3004" w:rsidP="00AC2F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First Close Date: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9E0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156F2" w:rsidRPr="00DA0F4E" w14:paraId="651830E4" w14:textId="77777777" w:rsidTr="00A73D22">
        <w:trPr>
          <w:gridAfter w:val="5"/>
          <w:wAfter w:w="321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B4CF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</w:tcPr>
          <w:p w14:paraId="46C03181" w14:textId="77777777" w:rsidR="00AA3004" w:rsidRPr="003217C0" w:rsidRDefault="00AA3004" w:rsidP="00451BAC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(Reporting Currency)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56380691" w14:textId="77777777" w:rsidR="00AA3004" w:rsidRPr="003217C0" w:rsidRDefault="00AA3004" w:rsidP="00451BAC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Minimum: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C750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0B5A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</w:tcPr>
          <w:p w14:paraId="057F3385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(Date /Years)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7BE83527" w14:textId="77777777" w:rsidR="00AA3004" w:rsidRPr="003217C0" w:rsidRDefault="00AA3004" w:rsidP="00451BAC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Targeted Final Close Date: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1015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D7785" w:rsidRPr="00DA0F4E" w14:paraId="1C55BB33" w14:textId="77777777" w:rsidTr="00A73D22">
        <w:trPr>
          <w:gridAfter w:val="5"/>
          <w:wAfter w:w="321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835A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</w:tcPr>
          <w:p w14:paraId="0373FC73" w14:textId="77777777" w:rsidR="00AA3004" w:rsidRPr="003217C0" w:rsidRDefault="00AA3004" w:rsidP="00451BAC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3A878DC" w14:textId="77777777" w:rsidR="00AA3004" w:rsidRPr="003217C0" w:rsidRDefault="00AA3004" w:rsidP="00451BAC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Maximum/Cap: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426C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1369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hideMark/>
          </w:tcPr>
          <w:p w14:paraId="11CB6562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42FD29F5" w14:textId="77777777" w:rsidR="00AA3004" w:rsidRPr="003217C0" w:rsidRDefault="00AA3004" w:rsidP="00451BAC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Investment Period: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F2E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66581" w:rsidRPr="00DA0F4E" w14:paraId="57178B93" w14:textId="77777777" w:rsidTr="00A73D22">
        <w:trPr>
          <w:gridAfter w:val="5"/>
          <w:wAfter w:w="321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66C6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0AA28C34" w14:textId="77777777" w:rsidR="00AA3004" w:rsidRPr="003217C0" w:rsidRDefault="00AA3004" w:rsidP="00451BAC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8E96B4E" w14:textId="77777777" w:rsidR="00AA3004" w:rsidRPr="003217C0" w:rsidRDefault="00AA3004" w:rsidP="00451BAC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First Close Amount: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3C98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61F8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6E2E3D42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7EF108D4" w14:textId="77777777" w:rsidR="00AA3004" w:rsidRPr="003217C0" w:rsidRDefault="00AA3004" w:rsidP="00451BAC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Follow-on Period: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B6F4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73D22" w:rsidRPr="00DA0F4E" w14:paraId="18ADE8F0" w14:textId="77777777" w:rsidTr="00A73D22">
        <w:trPr>
          <w:gridAfter w:val="5"/>
          <w:wAfter w:w="321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61D1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C7F597B" w14:textId="77777777" w:rsidR="00AA3004" w:rsidRPr="003217C0" w:rsidRDefault="00AA3004" w:rsidP="00451BAC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C989342" w14:textId="77777777" w:rsidR="00AA3004" w:rsidRPr="003217C0" w:rsidRDefault="00AA3004" w:rsidP="00451BAC">
            <w:pPr>
              <w:ind w:left="-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Amount Raised to Date: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111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7E10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39D41370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17FA918C" w14:textId="77777777" w:rsidR="00AA3004" w:rsidRPr="003217C0" w:rsidRDefault="00AA3004" w:rsidP="00451BAC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Remainder of Term: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63E2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156F2" w:rsidRPr="00DA0F4E" w14:paraId="65DE7D85" w14:textId="77777777" w:rsidTr="00A73D22">
        <w:trPr>
          <w:gridAfter w:val="5"/>
          <w:wAfter w:w="3212" w:type="dxa"/>
          <w:trHeight w:val="288"/>
        </w:trPr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265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43EDA46" w14:textId="77777777" w:rsidR="00AA3004" w:rsidRPr="003217C0" w:rsidRDefault="00AA3004" w:rsidP="00451BAC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4A487364" w14:textId="77777777" w:rsidR="00AA3004" w:rsidRPr="003217C0" w:rsidRDefault="00AA3004" w:rsidP="00451BAC">
            <w:pPr>
              <w:ind w:left="-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 Closings to Date: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9380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7CFA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1A956BE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28717B49" w14:textId="77777777" w:rsidR="00AA3004" w:rsidRPr="003217C0" w:rsidRDefault="00AA3004" w:rsidP="00451BAC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Extension Period: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6534" w14:textId="77777777" w:rsidR="00AA3004" w:rsidRPr="003217C0" w:rsidRDefault="00AA3004" w:rsidP="00451B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2F3A34" w:rsidRPr="00DA0F4E" w14:paraId="7F582E23" w14:textId="77777777" w:rsidTr="00A73D22">
        <w:trPr>
          <w:gridAfter w:val="5"/>
          <w:wAfter w:w="3212" w:type="dxa"/>
          <w:trHeight w:val="288"/>
        </w:trPr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9CEE8D9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1C7C253" w14:textId="77777777" w:rsidR="002F3A34" w:rsidRPr="003217C0" w:rsidRDefault="002F3A34" w:rsidP="002F3A34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37769670" w14:textId="77777777" w:rsidR="002F3A34" w:rsidRPr="003217C0" w:rsidRDefault="002F3A34" w:rsidP="002F3A34">
            <w:pPr>
              <w:ind w:left="-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14:paraId="5B760793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noWrap/>
            <w:vAlign w:val="center"/>
          </w:tcPr>
          <w:p w14:paraId="5A0D77C7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1B90447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shd w:val="clear" w:color="auto" w:fill="auto"/>
            <w:noWrap/>
            <w:vAlign w:val="center"/>
          </w:tcPr>
          <w:p w14:paraId="41E602B7" w14:textId="77777777" w:rsidR="002F3A34" w:rsidRPr="003217C0" w:rsidRDefault="002F3A34" w:rsidP="002F3A34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shd w:val="clear" w:color="auto" w:fill="auto"/>
            <w:noWrap/>
            <w:vAlign w:val="center"/>
          </w:tcPr>
          <w:p w14:paraId="3003080A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3A34" w:rsidRPr="00DA0F4E" w14:paraId="6B713201" w14:textId="77777777" w:rsidTr="00012522">
        <w:trPr>
          <w:gridAfter w:val="7"/>
          <w:wAfter w:w="3482" w:type="dxa"/>
          <w:trHeight w:val="288"/>
        </w:trPr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D069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43211F51" w14:textId="77777777" w:rsidR="002F3A34" w:rsidRPr="003217C0" w:rsidRDefault="002F3A34" w:rsidP="002F3A34">
            <w:pPr>
              <w:ind w:right="-17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Management Fees: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68BB31BA" w14:textId="77777777" w:rsidR="002F3A34" w:rsidRPr="003217C0" w:rsidRDefault="002F3A34" w:rsidP="002F3A34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Investment Period: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F9B76" w14:textId="77777777" w:rsidR="002F3A34" w:rsidRPr="003217C0" w:rsidRDefault="002F3A34" w:rsidP="002F3A34">
            <w:pPr>
              <w:ind w:lef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F77B" w14:textId="77777777" w:rsidR="002F3A34" w:rsidRPr="003217C0" w:rsidRDefault="002F3A34" w:rsidP="00012522">
            <w:pPr>
              <w:ind w:left="-108" w:right="-9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 of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58E819FF" w14:textId="77777777" w:rsidR="002F3A34" w:rsidRPr="003217C0" w:rsidRDefault="002F3A34" w:rsidP="002F3A3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Misc. Terms: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5B3A4133" w14:textId="77777777" w:rsidR="002F3A34" w:rsidRPr="003217C0" w:rsidRDefault="002F3A34" w:rsidP="002F3A34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Reporting Currency: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1B24" w14:textId="77777777" w:rsidR="002F3A34" w:rsidRPr="003217C0" w:rsidRDefault="002F3A34" w:rsidP="002F3A34">
            <w:pPr>
              <w:ind w:left="-6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73D22" w:rsidRPr="00DA0F4E" w14:paraId="5E14F366" w14:textId="77777777" w:rsidTr="00012522">
        <w:trPr>
          <w:gridAfter w:val="7"/>
          <w:wAfter w:w="348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43D3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hideMark/>
          </w:tcPr>
          <w:p w14:paraId="1C6EF269" w14:textId="77777777" w:rsidR="002F3A34" w:rsidRPr="003217C0" w:rsidRDefault="002F3A34" w:rsidP="002F3A34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(% of Basis)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67566A41" w14:textId="77777777" w:rsidR="002F3A34" w:rsidRPr="003217C0" w:rsidRDefault="002F3A34" w:rsidP="002F3A34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Follow-on Period: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71DB8" w14:textId="77777777" w:rsidR="002F3A34" w:rsidRPr="003217C0" w:rsidRDefault="002F3A34" w:rsidP="002F3A34">
            <w:pPr>
              <w:ind w:lef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C2171" w14:textId="77777777" w:rsidR="002F3A34" w:rsidRPr="003217C0" w:rsidRDefault="002F3A34" w:rsidP="002F3A34">
            <w:pPr>
              <w:ind w:left="-108" w:right="-9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 of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hideMark/>
          </w:tcPr>
          <w:p w14:paraId="72242079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(Fund Only)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6EFEAB01" w14:textId="77777777" w:rsidR="002F3A34" w:rsidRPr="003217C0" w:rsidRDefault="002F3A34" w:rsidP="002F3A34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Hurdle (%):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38AE" w14:textId="77777777" w:rsidR="002F3A34" w:rsidRPr="003217C0" w:rsidRDefault="002F3A34" w:rsidP="002F3A34">
            <w:pPr>
              <w:ind w:left="-6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73D22" w:rsidRPr="00DA0F4E" w14:paraId="26048B3A" w14:textId="77777777" w:rsidTr="00012522">
        <w:trPr>
          <w:gridAfter w:val="7"/>
          <w:wAfter w:w="348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6672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43C90DD0" w14:textId="77777777" w:rsidR="002F3A34" w:rsidRPr="003217C0" w:rsidRDefault="002F3A34" w:rsidP="002F3A34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1323BBB5" w14:textId="77777777" w:rsidR="002F3A34" w:rsidRPr="003217C0" w:rsidRDefault="002F3A34" w:rsidP="002F3A34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Extension Period: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4CBBE" w14:textId="77777777" w:rsidR="002F3A34" w:rsidRPr="003217C0" w:rsidRDefault="002F3A34" w:rsidP="002F3A34">
            <w:pPr>
              <w:ind w:lef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932AE" w14:textId="77777777" w:rsidR="002F3A34" w:rsidRPr="003217C0" w:rsidRDefault="002F3A34" w:rsidP="002F3A34">
            <w:pPr>
              <w:ind w:left="-108" w:right="-9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 of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hideMark/>
          </w:tcPr>
          <w:p w14:paraId="37E775CE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459F2A9D" w14:textId="77777777" w:rsidR="002F3A34" w:rsidRPr="003217C0" w:rsidRDefault="002F3A34" w:rsidP="002F3A34">
            <w:pPr>
              <w:ind w:left="-22" w:right="-15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Carried Interest (%):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D85" w14:textId="77777777" w:rsidR="002F3A34" w:rsidRPr="003217C0" w:rsidRDefault="002F3A34" w:rsidP="002F3A34">
            <w:pPr>
              <w:ind w:left="-6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3A34" w:rsidRPr="00DA0F4E" w14:paraId="5AB2C5F3" w14:textId="77777777" w:rsidTr="00012522">
        <w:trPr>
          <w:gridAfter w:val="7"/>
          <w:wAfter w:w="348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5DE6C5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DDF9" w14:textId="77777777" w:rsidR="002F3A34" w:rsidRPr="003217C0" w:rsidRDefault="002F3A34" w:rsidP="002F3A34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5B19" w14:textId="77777777" w:rsidR="002F3A34" w:rsidRPr="003217C0" w:rsidRDefault="002F3A34" w:rsidP="002F3A34">
            <w:pPr>
              <w:ind w:left="48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860E" w14:textId="77777777" w:rsidR="002F3A34" w:rsidRPr="003217C0" w:rsidRDefault="002F3A34" w:rsidP="002F3A34">
            <w:pPr>
              <w:ind w:lef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4DC" w14:textId="77777777" w:rsidR="002F3A34" w:rsidRPr="003217C0" w:rsidRDefault="002F3A34" w:rsidP="002F3A34">
            <w:pPr>
              <w:ind w:lef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0B80F775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6DA202AA" w14:textId="77777777" w:rsidR="002F3A34" w:rsidRPr="003217C0" w:rsidRDefault="002F3A34" w:rsidP="002F3A34">
            <w:pPr>
              <w:ind w:left="-22" w:right="-24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Carry Catch-up (%):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8AD" w14:textId="77777777" w:rsidR="002F3A34" w:rsidRPr="003217C0" w:rsidRDefault="002F3A34" w:rsidP="002F3A34">
            <w:pPr>
              <w:ind w:left="-6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73D22" w:rsidRPr="00DA0F4E" w14:paraId="4B818363" w14:textId="77777777" w:rsidTr="00A73D22">
        <w:trPr>
          <w:gridAfter w:val="7"/>
          <w:wAfter w:w="348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DFD5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7A77BF13" w14:textId="77777777" w:rsidR="002F3A34" w:rsidRPr="003217C0" w:rsidRDefault="002F3A34" w:rsidP="002F3A34">
            <w:pPr>
              <w:ind w:right="-17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17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Investment Focus: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5EEA2DCB" w14:textId="70C995B6" w:rsidR="002F3A34" w:rsidRPr="003217C0" w:rsidRDefault="002F3A34" w:rsidP="002F3A34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Strategic Focus: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BA22E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0806A967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029D8E44" w14:textId="77777777" w:rsidR="002F3A34" w:rsidRPr="003217C0" w:rsidRDefault="002F3A34" w:rsidP="002F3A34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Carry Escrow (%):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82DE" w14:textId="77777777" w:rsidR="002F3A34" w:rsidRPr="003217C0" w:rsidRDefault="002F3A34" w:rsidP="002F3A34">
            <w:pPr>
              <w:ind w:left="-6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73D22" w:rsidRPr="00DA0F4E" w14:paraId="351A5C97" w14:textId="77777777" w:rsidTr="00A73D22">
        <w:trPr>
          <w:gridAfter w:val="7"/>
          <w:wAfter w:w="3482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3E30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hideMark/>
          </w:tcPr>
          <w:p w14:paraId="32508D62" w14:textId="77777777" w:rsidR="002F3A34" w:rsidRPr="003217C0" w:rsidRDefault="002F3A34" w:rsidP="002F3A34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(Fund Only)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574CA930" w14:textId="77777777" w:rsidR="002F3A34" w:rsidRPr="003217C0" w:rsidRDefault="002F3A34" w:rsidP="002F3A34">
            <w:pPr>
              <w:ind w:left="48" w:hanging="1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Geographic Focus: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3864E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3A42BB7A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</w:tcPr>
          <w:p w14:paraId="2D1F009A" w14:textId="77777777" w:rsidR="002F3A34" w:rsidRPr="003217C0" w:rsidRDefault="002F3A34" w:rsidP="002F3A34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GP Commit. (%):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E026" w14:textId="77777777" w:rsidR="002F3A34" w:rsidRPr="003217C0" w:rsidRDefault="002F3A34" w:rsidP="002F3A34">
            <w:pPr>
              <w:ind w:left="-6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3A34" w:rsidRPr="00DA0F4E" w14:paraId="1A3552EF" w14:textId="77777777" w:rsidTr="00A73D22">
        <w:trPr>
          <w:gridAfter w:val="6"/>
          <w:wAfter w:w="3448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E39F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064F31A4" w14:textId="77777777" w:rsidR="002F3A34" w:rsidRPr="003217C0" w:rsidRDefault="002F3A34" w:rsidP="002F3A34">
            <w:pPr>
              <w:ind w:right="-17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noWrap/>
            <w:vAlign w:val="center"/>
            <w:hideMark/>
          </w:tcPr>
          <w:p w14:paraId="2730231E" w14:textId="77777777" w:rsidR="002F3A34" w:rsidRPr="003217C0" w:rsidRDefault="002F3A34" w:rsidP="002F3A34">
            <w:pPr>
              <w:ind w:hanging="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17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Industry Focus: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F4C3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03D88C7" w14:textId="77777777" w:rsidR="002F3A34" w:rsidRPr="003217C0" w:rsidRDefault="002F3A34" w:rsidP="002F3A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5291E" w14:textId="77777777" w:rsidR="002F3A34" w:rsidRPr="003217C0" w:rsidRDefault="002F3A34" w:rsidP="002F3A34">
            <w:pPr>
              <w:ind w:left="-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F709E3" w14:textId="77777777" w:rsidR="002F3A34" w:rsidRPr="003217C0" w:rsidRDefault="002F3A34" w:rsidP="002F3A34">
            <w:pPr>
              <w:ind w:left="-6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5B4527F" w14:textId="48A18200" w:rsidR="00023915" w:rsidRDefault="00023915"/>
    <w:p w14:paraId="77051675" w14:textId="193B8C41" w:rsidR="00DD3470" w:rsidRDefault="00DD3470"/>
    <w:p w14:paraId="1C8055EF" w14:textId="5BDFDE1C" w:rsidR="00DD3470" w:rsidRDefault="00DD3470"/>
    <w:p w14:paraId="3658B755" w14:textId="532880EC" w:rsidR="00DD3470" w:rsidRPr="001A3FCE" w:rsidRDefault="00DD3470" w:rsidP="001A3FCE">
      <w:pPr>
        <w:rPr>
          <w:b/>
          <w:bCs/>
          <w:u w:val="single"/>
        </w:rPr>
      </w:pPr>
      <w:r w:rsidRPr="001A3FCE">
        <w:rPr>
          <w:b/>
          <w:bCs/>
          <w:u w:val="single"/>
        </w:rPr>
        <w:t>Applicant Author Information and Certification</w:t>
      </w:r>
      <w:r w:rsidR="001A3FCE" w:rsidRPr="001A3FCE">
        <w:rPr>
          <w:b/>
          <w:bCs/>
          <w:u w:val="single"/>
        </w:rPr>
        <w:t>:</w:t>
      </w:r>
    </w:p>
    <w:p w14:paraId="58C949C9" w14:textId="77777777" w:rsidR="001A3FCE" w:rsidRDefault="001A3FCE" w:rsidP="00DD3470">
      <w:pPr>
        <w:rPr>
          <w:b/>
          <w:bCs/>
        </w:rPr>
      </w:pPr>
    </w:p>
    <w:p w14:paraId="2D542EA3" w14:textId="04FB519B" w:rsidR="00DD3470" w:rsidRDefault="00DD3470" w:rsidP="00DD3470">
      <w:pPr>
        <w:rPr>
          <w:b/>
          <w:bCs/>
        </w:rPr>
      </w:pPr>
      <w:r>
        <w:rPr>
          <w:b/>
          <w:bCs/>
        </w:rPr>
        <w:t>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738402A" w14:textId="77777777" w:rsidR="00756B82" w:rsidRDefault="00756B82" w:rsidP="00DD3470">
      <w:pPr>
        <w:rPr>
          <w:b/>
          <w:bCs/>
        </w:rPr>
      </w:pPr>
    </w:p>
    <w:p w14:paraId="7FE77029" w14:textId="38764CEC" w:rsidR="00DD3470" w:rsidRDefault="00DD3470" w:rsidP="00DD3470">
      <w:pPr>
        <w:rPr>
          <w:b/>
          <w:bCs/>
        </w:rPr>
      </w:pPr>
      <w:r>
        <w:rPr>
          <w:b/>
          <w:bCs/>
        </w:rPr>
        <w:t>Phone Number:</w:t>
      </w:r>
      <w:r>
        <w:rPr>
          <w:b/>
          <w:bCs/>
        </w:rPr>
        <w:tab/>
      </w:r>
    </w:p>
    <w:p w14:paraId="1C1B142D" w14:textId="77777777" w:rsidR="00756B82" w:rsidRDefault="00756B82" w:rsidP="00DD3470">
      <w:pPr>
        <w:rPr>
          <w:b/>
          <w:bCs/>
        </w:rPr>
      </w:pPr>
    </w:p>
    <w:p w14:paraId="71B55534" w14:textId="035D82AE" w:rsidR="00DD3470" w:rsidRDefault="00DD3470" w:rsidP="00756B82">
      <w:pPr>
        <w:rPr>
          <w:b/>
          <w:bCs/>
        </w:rPr>
      </w:pPr>
      <w:r>
        <w:rPr>
          <w:b/>
          <w:bCs/>
        </w:rPr>
        <w:t>Email Address:</w:t>
      </w:r>
      <w:r>
        <w:rPr>
          <w:b/>
          <w:bCs/>
        </w:rPr>
        <w:tab/>
        <w:t>____________________</w:t>
      </w:r>
    </w:p>
    <w:p w14:paraId="3742977E" w14:textId="10BA8EAC" w:rsidR="00DD3470" w:rsidRDefault="00DD3470" w:rsidP="00DD3470">
      <w:pPr>
        <w:jc w:val="center"/>
        <w:rPr>
          <w:b/>
          <w:bCs/>
        </w:rPr>
      </w:pPr>
    </w:p>
    <w:p w14:paraId="3D15C9EE" w14:textId="6E2BC3C9" w:rsidR="001A3FCE" w:rsidRDefault="00DD3470" w:rsidP="00DD3470">
      <w:pPr>
        <w:ind w:left="2160"/>
      </w:pPr>
      <w:r w:rsidRPr="00DD3470">
        <w:t xml:space="preserve">I hereby certify that the information contained in this application and in the exhibits or attachments submitted are true and correct to the best knowledge of the applicant and the </w:t>
      </w:r>
      <w:r w:rsidR="00756B82" w:rsidRPr="00DD3470">
        <w:t>undersigned and</w:t>
      </w:r>
      <w:r w:rsidRPr="00DD3470">
        <w:t xml:space="preserve"> are submitted to the Michigan Economic Development Corporation as a basis for determining whether the Michigan Strategic Fund should authorize </w:t>
      </w:r>
      <w:r w:rsidR="00740AB3">
        <w:t>a partner agreement</w:t>
      </w:r>
      <w:r w:rsidRPr="00DD3470">
        <w:t>.</w:t>
      </w:r>
      <w:r w:rsidR="001A3FCE" w:rsidRPr="001A3FCE">
        <w:t xml:space="preserve"> </w:t>
      </w:r>
    </w:p>
    <w:p w14:paraId="1A90C113" w14:textId="77777777" w:rsidR="001A3FCE" w:rsidRDefault="001A3FCE" w:rsidP="001A3FCE"/>
    <w:p w14:paraId="03DCB3EC" w14:textId="77777777" w:rsidR="00756B82" w:rsidRDefault="00756B82" w:rsidP="001A3FCE"/>
    <w:p w14:paraId="320FBF7A" w14:textId="77777777" w:rsidR="009156F2" w:rsidRDefault="009156F2" w:rsidP="001A3FCE"/>
    <w:p w14:paraId="6000246A" w14:textId="483EF37C" w:rsidR="00DD3470" w:rsidRDefault="001A3FCE" w:rsidP="001A3FCE">
      <w:r w:rsidRPr="00DD3470">
        <w:t>Author of this document signature ---&gt;</w:t>
      </w:r>
      <w:r>
        <w:t>________________________________</w:t>
      </w:r>
    </w:p>
    <w:p w14:paraId="1F980025" w14:textId="77777777" w:rsidR="00756B82" w:rsidRDefault="00756B82" w:rsidP="001A3FCE"/>
    <w:p w14:paraId="74C51837" w14:textId="77777777" w:rsidR="009156F2" w:rsidRDefault="009156F2" w:rsidP="001A3FCE"/>
    <w:p w14:paraId="72F6236E" w14:textId="386423FB" w:rsidR="001A3FCE" w:rsidRDefault="001A3FCE" w:rsidP="001A3FCE">
      <w:r w:rsidRPr="00DD3470">
        <w:t xml:space="preserve">Date: </w:t>
      </w:r>
    </w:p>
    <w:sectPr w:rsidR="001A3FCE" w:rsidSect="00094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8EB5" w14:textId="77777777" w:rsidR="00354760" w:rsidRDefault="00354760" w:rsidP="001A3FCE">
      <w:r>
        <w:separator/>
      </w:r>
    </w:p>
  </w:endnote>
  <w:endnote w:type="continuationSeparator" w:id="0">
    <w:p w14:paraId="50B1B87E" w14:textId="77777777" w:rsidR="00354760" w:rsidRDefault="00354760" w:rsidP="001A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E8A3" w14:textId="77777777" w:rsidR="00276B84" w:rsidRDefault="00276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422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40756" w14:textId="62C162A9" w:rsidR="00732503" w:rsidRDefault="007325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07471F" w14:textId="77777777" w:rsidR="00732503" w:rsidRDefault="00732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0A30" w14:textId="77777777" w:rsidR="00276B84" w:rsidRDefault="00276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8E01" w14:textId="77777777" w:rsidR="00354760" w:rsidRDefault="00354760" w:rsidP="001A3FCE">
      <w:r>
        <w:separator/>
      </w:r>
    </w:p>
  </w:footnote>
  <w:footnote w:type="continuationSeparator" w:id="0">
    <w:p w14:paraId="2178C38B" w14:textId="77777777" w:rsidR="00354760" w:rsidRDefault="00354760" w:rsidP="001A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9A34" w14:textId="77777777" w:rsidR="00276B84" w:rsidRDefault="00276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291B" w14:textId="09194B99" w:rsidR="001A3FCE" w:rsidRPr="001A3FCE" w:rsidRDefault="001A3FCE" w:rsidP="001A3FCE">
    <w:pPr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94A7E0" wp14:editId="4707ACE1">
          <wp:simplePos x="0" y="0"/>
          <wp:positionH relativeFrom="column">
            <wp:posOffset>-279400</wp:posOffset>
          </wp:positionH>
          <wp:positionV relativeFrom="paragraph">
            <wp:posOffset>-210820</wp:posOffset>
          </wp:positionV>
          <wp:extent cx="2794000" cy="952500"/>
          <wp:effectExtent l="0" t="0" r="6350" b="0"/>
          <wp:wrapSquare wrapText="bothSides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5B76-E237-42DD-931B-A817D362D4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005B76-E237-42DD-931B-A817D362D4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59" r="33701"/>
                  <a:stretch/>
                </pic:blipFill>
                <pic:spPr>
                  <a:xfrm>
                    <a:off x="0" y="0"/>
                    <a:ext cx="27940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88A33" w14:textId="77777777" w:rsidR="00276B84" w:rsidRDefault="00276B84" w:rsidP="00276B84">
    <w:pPr>
      <w:ind w:left="2880" w:firstLine="720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SSBCI 2.0 Michigan</w:t>
    </w:r>
    <w:r w:rsidR="001A3FCE" w:rsidRPr="001A3FCE">
      <w:rPr>
        <w:b/>
        <w:bCs/>
        <w:sz w:val="28"/>
        <w:szCs w:val="28"/>
      </w:rPr>
      <w:t xml:space="preserve"> Small Business </w:t>
    </w:r>
  </w:p>
  <w:p w14:paraId="219EFA9A" w14:textId="313ABFD6" w:rsidR="001A3FCE" w:rsidRPr="001A3FCE" w:rsidRDefault="001A3FCE" w:rsidP="00276B84">
    <w:pPr>
      <w:ind w:left="6480" w:firstLine="720"/>
      <w:jc w:val="right"/>
      <w:rPr>
        <w:b/>
        <w:bCs/>
        <w:sz w:val="28"/>
        <w:szCs w:val="28"/>
      </w:rPr>
    </w:pPr>
    <w:r w:rsidRPr="001A3FCE">
      <w:rPr>
        <w:b/>
        <w:bCs/>
        <w:sz w:val="28"/>
        <w:szCs w:val="28"/>
      </w:rPr>
      <w:t xml:space="preserve">Venture Capital Program Intake Form </w:t>
    </w:r>
  </w:p>
  <w:p w14:paraId="383B22F8" w14:textId="4B2A6D5A" w:rsidR="001A3FCE" w:rsidRDefault="001A3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2315" w14:textId="77777777" w:rsidR="00276B84" w:rsidRDefault="00276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35"/>
    <w:rsid w:val="00012522"/>
    <w:rsid w:val="00023915"/>
    <w:rsid w:val="00094035"/>
    <w:rsid w:val="000A2A43"/>
    <w:rsid w:val="00134836"/>
    <w:rsid w:val="001A3FCE"/>
    <w:rsid w:val="00276B84"/>
    <w:rsid w:val="00293375"/>
    <w:rsid w:val="002D7785"/>
    <w:rsid w:val="002F3A34"/>
    <w:rsid w:val="00354760"/>
    <w:rsid w:val="00366581"/>
    <w:rsid w:val="003F2921"/>
    <w:rsid w:val="004E4F5F"/>
    <w:rsid w:val="005D29F1"/>
    <w:rsid w:val="00671462"/>
    <w:rsid w:val="00732503"/>
    <w:rsid w:val="00740AB3"/>
    <w:rsid w:val="00751C25"/>
    <w:rsid w:val="00756B82"/>
    <w:rsid w:val="007818D3"/>
    <w:rsid w:val="0080495E"/>
    <w:rsid w:val="009156F2"/>
    <w:rsid w:val="009A683A"/>
    <w:rsid w:val="009F066B"/>
    <w:rsid w:val="00A73D22"/>
    <w:rsid w:val="00AA3004"/>
    <w:rsid w:val="00AC2FFA"/>
    <w:rsid w:val="00B52FC5"/>
    <w:rsid w:val="00B5755C"/>
    <w:rsid w:val="00C1626C"/>
    <w:rsid w:val="00C40045"/>
    <w:rsid w:val="00CC34AF"/>
    <w:rsid w:val="00DD3470"/>
    <w:rsid w:val="00E23119"/>
    <w:rsid w:val="00F5204A"/>
    <w:rsid w:val="00F7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E9E62"/>
  <w15:chartTrackingRefBased/>
  <w15:docId w15:val="{BDC60256-7F54-4CC3-A68F-7B4525AB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F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F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Stasiw</dc:creator>
  <cp:keywords/>
  <dc:description/>
  <cp:lastModifiedBy>Fredrick Molnar (MEDC)</cp:lastModifiedBy>
  <cp:revision>4</cp:revision>
  <dcterms:created xsi:type="dcterms:W3CDTF">2022-08-12T16:37:00Z</dcterms:created>
  <dcterms:modified xsi:type="dcterms:W3CDTF">2022-08-14T14:37:00Z</dcterms:modified>
</cp:coreProperties>
</file>